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A1A1A"/>
          <w:sz w:val="30"/>
          <w:szCs w:val="30"/>
        </w:rPr>
        <w:t xml:space="preserve">EduJA Community Partner Program</w:t>
      </w:r>
    </w:p>
    <w:p>
      <w:pPr>
        <w:spacing w:after="280"/>
        <w:jc w:val="center"/>
      </w:pPr>
      <w:r>
        <w:rPr>
          <w:i/>
          <w:iCs/>
          <w:color w:val="555555"/>
          <w:sz w:val="22"/>
          <w:szCs w:val="22"/>
        </w:rPr>
        <w:t xml:space="preserve">Terms &amp; Enrollment Agreement</w:t>
      </w:r>
    </w:p>
    <w:p>
      <w:pPr>
        <w:spacing w:after="240"/>
      </w:pPr>
      <w:r>
        <w:rPr>
          <w:sz w:val="22"/>
          <w:szCs w:val="22"/>
        </w:rPr>
        <w:t xml:space="preserve">This agreement is between Ohana Jamaica Limited, trading as EduJA.org ("EduJA"), and the organization named below ("the Partner"), for the Partner’s participation in the EduJA Community Partner Program.</w:t>
      </w:r>
    </w:p>
    <w:p>
      <w:pPr>
        <w:spacing w:after="220"/>
      </w:pPr>
      <w:r>
        <w:rPr>
          <w:b/>
          <w:bCs/>
          <w:sz w:val="22"/>
          <w:szCs w:val="22"/>
        </w:rPr>
        <w:t xml:space="preserve">Organization Name: </w:t>
      </w:r>
      <w:r>
        <w:rPr>
          <w:sz w:val="22"/>
          <w:szCs w:val="22"/>
        </w:rPr>
        <w:t xml:space="preserve">_____________________________________________</w:t>
      </w:r>
    </w:p>
    <w:p>
      <w:pPr>
        <w:spacing w:after="220"/>
      </w:pPr>
      <w:r>
        <w:rPr>
          <w:b/>
          <w:bCs/>
          <w:sz w:val="22"/>
          <w:szCs w:val="22"/>
        </w:rPr>
        <w:t xml:space="preserve">Organization Type (school / PTA / club / church / other): </w:t>
      </w:r>
      <w:r>
        <w:rPr>
          <w:sz w:val="22"/>
          <w:szCs w:val="22"/>
        </w:rPr>
        <w:t xml:space="preserve">______________________________</w:t>
      </w:r>
    </w:p>
    <w:p>
      <w:pPr>
        <w:spacing w:after="220"/>
      </w:pPr>
      <w:r>
        <w:rPr>
          <w:b/>
          <w:bCs/>
          <w:sz w:val="22"/>
          <w:szCs w:val="22"/>
        </w:rPr>
        <w:t xml:space="preserve">Contact Name &amp; Title: </w:t>
      </w:r>
      <w:r>
        <w:rPr>
          <w:sz w:val="22"/>
          <w:szCs w:val="22"/>
        </w:rPr>
        <w:t xml:space="preserve">_____________________________________________</w:t>
      </w:r>
    </w:p>
    <w:p>
      <w:pPr>
        <w:spacing w:after="220"/>
      </w:pPr>
      <w:r>
        <w:rPr>
          <w:b/>
          <w:bCs/>
          <w:sz w:val="22"/>
          <w:szCs w:val="22"/>
        </w:rPr>
        <w:t xml:space="preserve">Contact Email: </w:t>
      </w:r>
      <w:r>
        <w:rPr>
          <w:sz w:val="22"/>
          <w:szCs w:val="22"/>
        </w:rPr>
        <w:t xml:space="preserve">_____________________________________________</w:t>
      </w:r>
    </w:p>
    <w:p>
      <w:pPr>
        <w:spacing w:after="220"/>
      </w:pPr>
      <w:r>
        <w:rPr>
          <w:b/>
          <w:bCs/>
          <w:sz w:val="22"/>
          <w:szCs w:val="22"/>
        </w:rPr>
        <w:t xml:space="preserve">Contact Phone / WhatsApp: </w:t>
      </w:r>
      <w:r>
        <w:rPr>
          <w:sz w:val="22"/>
          <w:szCs w:val="22"/>
        </w:rPr>
        <w:t xml:space="preserve">______________________________</w:t>
      </w:r>
    </w:p>
    <w:p>
      <w:pPr>
        <w:spacing w:after="120" w:before="200"/>
      </w:pPr>
      <w:r>
        <w:rPr>
          <w:b/>
          <w:bCs/>
          <w:color w:val="1A1A1A"/>
          <w:sz w:val="24"/>
          <w:szCs w:val="24"/>
        </w:rPr>
        <w:t xml:space="preserve">1. How the program works</w:t>
      </w:r>
    </w:p>
    <w:p>
      <w:pPr>
        <w:pStyle w:val="ListParagraph"/>
        <w:numPr>
          <w:ilvl w:val="0"/>
          <w:numId w:val="2"/>
        </w:numPr>
        <w:spacing w:after="120"/>
      </w:pPr>
      <w:r>
        <w:rPr>
          <w:sz w:val="22"/>
          <w:szCs w:val="22"/>
        </w:rPr>
        <w:t xml:space="preserve">For every new student who signs up for EduJA’s Full Curriculum plan (all 5 subjects, one grade, currently J$3,150/month or J$30,240/year) using the Partner’s own referral code, the Partner earns a cash incentive.</w:t>
      </w:r>
    </w:p>
    <w:p>
      <w:pPr>
        <w:pStyle w:val="ListParagraph"/>
        <w:numPr>
          <w:ilvl w:val="0"/>
          <w:numId w:val="2"/>
        </w:numPr>
        <w:spacing w:after="120"/>
      </w:pPr>
      <w:r>
        <w:rPr>
          <w:sz w:val="22"/>
          <w:szCs w:val="22"/>
        </w:rPr>
        <w:t xml:space="preserve">J$1,000 for each qualifying monthly sign-up; J$9,600 for each qualifying annual sign-up.</w:t>
      </w:r>
    </w:p>
    <w:p>
      <w:pPr>
        <w:pStyle w:val="ListParagraph"/>
        <w:numPr>
          <w:ilvl w:val="0"/>
          <w:numId w:val="2"/>
        </w:numPr>
        <w:spacing w:after="120"/>
      </w:pPr>
      <w:r>
        <w:rPr>
          <w:b/>
          <w:bCs/>
          <w:sz w:val="22"/>
          <w:szCs w:val="22"/>
        </w:rPr>
        <w:t xml:space="preserve">This is a one-time incentive, not a recurring payment.</w:t>
      </w:r>
      <w:r>
        <w:rPr>
          <w:sz w:val="22"/>
          <w:szCs w:val="22"/>
        </w:rPr>
        <w:t xml:space="preserve"> Each referred family generates a single payment — J$1,000 if they sign up on the monthly plan, or J$9,600 if they sign up on the annual plan — paid once, the first time that sign-up qualifies (see Section 2). EduJA does not pay the Partner again for that same family in later months, and a later annual renewal by that family does not generate an additional incentive.</w:t>
      </w:r>
    </w:p>
    <w:p>
      <w:pPr>
        <w:pStyle w:val="ListParagraph"/>
        <w:numPr>
          <w:ilvl w:val="0"/>
          <w:numId w:val="2"/>
        </w:numPr>
        <w:spacing w:after="120"/>
      </w:pPr>
      <w:r>
        <w:rPr>
          <w:sz w:val="22"/>
          <w:szCs w:val="22"/>
        </w:rPr>
        <w:t xml:space="preserve">This program applies only to the Full Curriculum plan’s Q&amp;A, lessons, and quiz access. It does not apply to 1-on-1 tutoring credits or any other EduJA plan, and it never discounts what a teacher is paid for tutoring.</w:t>
      </w:r>
    </w:p>
    <w:p>
      <w:pPr>
        <w:pStyle w:val="ListParagraph"/>
        <w:numPr>
          <w:ilvl w:val="0"/>
          <w:numId w:val="2"/>
        </w:numPr>
        <w:spacing w:after="120"/>
      </w:pPr>
      <w:r>
        <w:rPr>
          <w:sz w:val="22"/>
          <w:szCs w:val="22"/>
        </w:rPr>
        <w:t xml:space="preserve">Once enrolled, EduJA will issue the Partner a unique sign-up code (e.g. a link like eduja.org/portal.html?partner=YOURCODE) to share with your community.</w:t>
      </w:r>
    </w:p>
    <w:p>
      <w:pPr>
        <w:spacing w:after="120" w:before="200"/>
      </w:pPr>
      <w:r>
        <w:rPr>
          <w:b/>
          <w:bCs/>
          <w:color w:val="1A1A1A"/>
          <w:sz w:val="24"/>
          <w:szCs w:val="24"/>
        </w:rPr>
        <w:t xml:space="preserve">2. When a sign-up qualifies</w:t>
      </w:r>
    </w:p>
    <w:p>
      <w:pPr>
        <w:pStyle w:val="ListParagraph"/>
        <w:numPr>
          <w:ilvl w:val="0"/>
          <w:numId w:val="2"/>
        </w:numPr>
        <w:spacing w:after="120"/>
      </w:pPr>
      <w:r>
        <w:rPr>
          <w:sz w:val="22"/>
          <w:szCs w:val="22"/>
        </w:rPr>
        <w:t xml:space="preserve">The referred family must complete payment for the Full Curriculum plan using the Partner’s code.</w:t>
      </w:r>
    </w:p>
    <w:p>
      <w:pPr>
        <w:pStyle w:val="ListParagraph"/>
        <w:numPr>
          <w:ilvl w:val="0"/>
          <w:numId w:val="2"/>
        </w:numPr>
        <w:spacing w:after="120"/>
      </w:pPr>
      <w:r>
        <w:rPr>
          <w:sz w:val="22"/>
          <w:szCs w:val="22"/>
        </w:rPr>
        <w:t xml:space="preserve">The subscription must then remain active and paid for 30 consecutive days from the first payment before the incentive is confirmed.</w:t>
      </w:r>
    </w:p>
    <w:p>
      <w:pPr>
        <w:pStyle w:val="ListParagraph"/>
        <w:numPr>
          <w:ilvl w:val="0"/>
          <w:numId w:val="2"/>
        </w:numPr>
        <w:spacing w:after="120"/>
      </w:pPr>
      <w:r>
        <w:rPr>
          <w:sz w:val="22"/>
          <w:szCs w:val="22"/>
        </w:rPr>
        <w:t xml:space="preserve">If the subscription is cancelled or refunded before the 30 days are up, that sign-up does not qualify. If an incentive was already paid and the underlying payment is later refunded, EduJA will deduct the amount from the Partner’s next payment.</w:t>
      </w:r>
    </w:p>
    <w:p>
      <w:pPr>
        <w:spacing w:after="120" w:before="200"/>
      </w:pPr>
      <w:r>
        <w:rPr>
          <w:b/>
          <w:bCs/>
          <w:color w:val="1A1A1A"/>
          <w:sz w:val="24"/>
          <w:szCs w:val="24"/>
        </w:rPr>
        <w:t xml:space="preserve">3. How and when the Partner is paid</w:t>
      </w:r>
    </w:p>
    <w:p>
      <w:pPr>
        <w:pStyle w:val="ListParagraph"/>
        <w:numPr>
          <w:ilvl w:val="0"/>
          <w:numId w:val="2"/>
        </w:numPr>
        <w:spacing w:after="120"/>
      </w:pPr>
      <w:r>
        <w:rPr>
          <w:sz w:val="22"/>
          <w:szCs w:val="22"/>
        </w:rPr>
        <w:t xml:space="preserve">Qualifying incentives are paid once a month, on the last business day of the month, for a running total of that month’s newly-qualified sign-ups — each sign-up is paid once, not on an ongoing monthly or annual basis.</w:t>
      </w:r>
    </w:p>
    <w:p>
      <w:pPr>
        <w:pStyle w:val="ListParagraph"/>
        <w:numPr>
          <w:ilvl w:val="0"/>
          <w:numId w:val="2"/>
        </w:numPr>
        <w:spacing w:after="120"/>
      </w:pPr>
      <w:r>
        <w:rPr>
          <w:sz w:val="22"/>
          <w:szCs w:val="22"/>
        </w:rPr>
        <w:t xml:space="preserve">Payment is made only by direct bank transfer, to a Jamaican commercial bank account held in the Partner organization’s own name — never to the personal account of an officer, teacher, pastor, or volunteer. No cheques or cash payments are made under this program.</w:t>
      </w:r>
    </w:p>
    <w:p>
      <w:pPr>
        <w:pStyle w:val="ListParagraph"/>
        <w:numPr>
          <w:ilvl w:val="0"/>
          <w:numId w:val="2"/>
        </w:numPr>
        <w:spacing w:after="120"/>
      </w:pPr>
      <w:r>
        <w:rPr>
          <w:sz w:val="22"/>
          <w:szCs w:val="22"/>
        </w:rPr>
        <w:t xml:space="preserve">The Partner may request a statement at any time (new sign-ups, qualifying status, amounts paid) by emailing info.team@eduja.org.</w:t>
      </w:r>
    </w:p>
    <w:p>
      <w:pPr>
        <w:spacing w:after="120" w:before="200"/>
      </w:pPr>
      <w:r>
        <w:rPr>
          <w:b/>
          <w:bCs/>
          <w:color w:val="1A1A1A"/>
          <w:sz w:val="24"/>
          <w:szCs w:val="24"/>
        </w:rPr>
        <w:t xml:space="preserve">4. Bank details for payment</w:t>
      </w:r>
    </w:p>
    <w:p>
      <w:pPr>
        <w:spacing w:after="220"/>
      </w:pPr>
      <w:r>
        <w:rPr>
          <w:b/>
          <w:bCs/>
          <w:sz w:val="22"/>
          <w:szCs w:val="22"/>
        </w:rPr>
        <w:t xml:space="preserve">Bank Name: </w:t>
      </w:r>
      <w:r>
        <w:rPr>
          <w:sz w:val="22"/>
          <w:szCs w:val="22"/>
        </w:rPr>
        <w:t xml:space="preserve">________________________________________</w:t>
      </w:r>
    </w:p>
    <w:p>
      <w:pPr>
        <w:spacing w:after="220"/>
      </w:pPr>
      <w:r>
        <w:rPr>
          <w:b/>
          <w:bCs/>
          <w:sz w:val="22"/>
          <w:szCs w:val="22"/>
        </w:rPr>
        <w:t xml:space="preserve">Branch: </w:t>
      </w:r>
      <w:r>
        <w:rPr>
          <w:sz w:val="22"/>
          <w:szCs w:val="22"/>
        </w:rPr>
        <w:t xml:space="preserve">________________________________________</w:t>
      </w:r>
    </w:p>
    <w:p>
      <w:pPr>
        <w:spacing w:after="220"/>
      </w:pPr>
      <w:r>
        <w:rPr>
          <w:b/>
          <w:bCs/>
          <w:sz w:val="22"/>
          <w:szCs w:val="22"/>
        </w:rPr>
        <w:t xml:space="preserve">Account Number: </w:t>
      </w:r>
      <w:r>
        <w:rPr>
          <w:sz w:val="22"/>
          <w:szCs w:val="22"/>
        </w:rPr>
        <w:t xml:space="preserve">______________________________</w:t>
      </w:r>
    </w:p>
    <w:p>
      <w:pPr>
        <w:spacing w:after="220"/>
      </w:pPr>
      <w:r>
        <w:rPr>
          <w:b/>
          <w:bCs/>
          <w:sz w:val="22"/>
          <w:szCs w:val="22"/>
        </w:rPr>
        <w:t xml:space="preserve">Account Name (must match Organization Name above): </w:t>
      </w:r>
      <w:r>
        <w:rPr>
          <w:sz w:val="22"/>
          <w:szCs w:val="22"/>
        </w:rPr>
        <w:t xml:space="preserve">________________________________________</w:t>
      </w:r>
    </w:p>
    <w:p>
      <w:pPr>
        <w:spacing w:after="120" w:before="200"/>
      </w:pPr>
      <w:r>
        <w:rPr>
          <w:b/>
          <w:bCs/>
          <w:color w:val="1A1A1A"/>
          <w:sz w:val="24"/>
          <w:szCs w:val="24"/>
        </w:rPr>
        <w:t xml:space="preserve">5. Term and termination</w:t>
      </w:r>
    </w:p>
    <w:p>
      <w:pPr>
        <w:pStyle w:val="ListParagraph"/>
        <w:numPr>
          <w:ilvl w:val="0"/>
          <w:numId w:val="2"/>
        </w:numPr>
        <w:spacing w:after="120"/>
      </w:pPr>
      <w:r>
        <w:rPr>
          <w:sz w:val="22"/>
          <w:szCs w:val="22"/>
        </w:rPr>
        <w:t xml:space="preserve">Either party may end this arrangement at any time by emailing written notice to the other. Incentives already qualified before the termination date will still be paid on the next scheduled payment date.</w:t>
      </w:r>
    </w:p>
    <w:p>
      <w:pPr>
        <w:pStyle w:val="ListParagraph"/>
        <w:numPr>
          <w:ilvl w:val="0"/>
          <w:numId w:val="2"/>
        </w:numPr>
        <w:spacing w:after="120"/>
      </w:pPr>
      <w:r>
        <w:rPr>
          <w:sz w:val="22"/>
          <w:szCs w:val="22"/>
        </w:rPr>
        <w:t xml:space="preserve">The Partner is responsible for its own internal record-keeping and any reporting obligations regarding funds received under this program. Ohana Jamaica Limited does not provide financial, tax, or legal advice.</w:t>
      </w:r>
    </w:p>
    <w:p>
      <w:r>
        <w:br w:type="page"/>
      </w:r>
    </w:p>
    <w:p>
      <w:pPr>
        <w:spacing w:after="120" w:before="200"/>
      </w:pPr>
      <w:r>
        <w:rPr>
          <w:b/>
          <w:bCs/>
          <w:color w:val="1A1A1A"/>
          <w:sz w:val="24"/>
          <w:szCs w:val="24"/>
        </w:rPr>
        <w:t xml:space="preserve">Signatures</w:t>
      </w:r>
    </w:p>
    <w:p>
      <w:pPr>
        <w:spacing w:after="200"/>
      </w:pPr>
      <w:r>
        <w:rPr>
          <w:sz w:val="22"/>
          <w:szCs w:val="22"/>
        </w:rPr>
        <w:t xml:space="preserve">For the Partner Organization:</w:t>
      </w:r>
    </w:p>
    <w:p>
      <w:pPr>
        <w:spacing w:after="220"/>
      </w:pPr>
      <w:r>
        <w:rPr>
          <w:b/>
          <w:bCs/>
          <w:sz w:val="22"/>
          <w:szCs w:val="22"/>
        </w:rPr>
        <w:t xml:space="preserve">Name: </w:t>
      </w:r>
      <w:r>
        <w:rPr>
          <w:sz w:val="22"/>
          <w:szCs w:val="22"/>
        </w:rPr>
        <w:t xml:space="preserve">________________________________________</w:t>
      </w:r>
    </w:p>
    <w:p>
      <w:pPr>
        <w:spacing w:after="220"/>
      </w:pPr>
      <w:r>
        <w:rPr>
          <w:b/>
          <w:bCs/>
          <w:sz w:val="22"/>
          <w:szCs w:val="22"/>
        </w:rPr>
        <w:t xml:space="preserve">Title: </w:t>
      </w:r>
      <w:r>
        <w:rPr>
          <w:sz w:val="22"/>
          <w:szCs w:val="22"/>
        </w:rPr>
        <w:t xml:space="preserve">________________________________________</w:t>
      </w:r>
    </w:p>
    <w:p>
      <w:pPr>
        <w:spacing w:after="220"/>
      </w:pPr>
      <w:r>
        <w:rPr>
          <w:b/>
          <w:bCs/>
          <w:sz w:val="22"/>
          <w:szCs w:val="22"/>
        </w:rPr>
        <w:t xml:space="preserve">Signature: </w:t>
      </w:r>
      <w:r>
        <w:rPr>
          <w:sz w:val="22"/>
          <w:szCs w:val="22"/>
        </w:rPr>
        <w:t xml:space="preserve">________________________________________</w:t>
      </w:r>
    </w:p>
    <w:p>
      <w:pPr>
        <w:spacing w:after="220"/>
      </w:pPr>
      <w:r>
        <w:rPr>
          <w:b/>
          <w:bCs/>
          <w:sz w:val="22"/>
          <w:szCs w:val="22"/>
        </w:rPr>
        <w:t xml:space="preserve">Date: </w:t>
      </w:r>
      <w:r>
        <w:rPr>
          <w:sz w:val="22"/>
          <w:szCs w:val="22"/>
        </w:rPr>
        <w:t xml:space="preserve">_________________________</w:t>
      </w:r>
    </w:p>
    <w:p>
      <w:pPr>
        <w:spacing w:after="200" w:before="300"/>
      </w:pPr>
      <w:r>
        <w:rPr>
          <w:sz w:val="22"/>
          <w:szCs w:val="22"/>
        </w:rPr>
        <w:t xml:space="preserve">For Ohana Jamaica Limited, trading as EduJA.org:</w:t>
      </w:r>
    </w:p>
    <w:p>
      <w:pPr>
        <w:spacing w:after="220"/>
      </w:pPr>
      <w:r>
        <w:rPr>
          <w:sz w:val="22"/>
          <w:szCs w:val="22"/>
        </w:rPr>
        <w:t xml:space="preserve">George Morgan, President &amp; Chief Executive Officer</w:t>
      </w:r>
    </w:p>
    <w:p>
      <w:pPr>
        <w:spacing w:after="220"/>
      </w:pPr>
      <w:r>
        <w:rPr>
          <w:b/>
          <w:bCs/>
          <w:sz w:val="22"/>
          <w:szCs w:val="22"/>
        </w:rPr>
        <w:t xml:space="preserve">Signature: </w:t>
      </w:r>
      <w:r>
        <w:rPr>
          <w:sz w:val="22"/>
          <w:szCs w:val="22"/>
        </w:rPr>
        <w:t xml:space="preserve">________________________________________</w:t>
      </w:r>
    </w:p>
    <w:p>
      <w:pPr>
        <w:spacing w:after="220"/>
      </w:pPr>
      <w:r>
        <w:rPr>
          <w:b/>
          <w:bCs/>
          <w:sz w:val="22"/>
          <w:szCs w:val="22"/>
        </w:rPr>
        <w:t xml:space="preserve">Date: </w:t>
      </w:r>
      <w:r>
        <w:rPr>
          <w:sz w:val="22"/>
          <w:szCs w:val="22"/>
        </w:rPr>
        <w:t xml:space="preserve">_________________________</w:t>
      </w:r>
    </w:p>
    <w:sectPr>
      <w:headerReference w:type="default" r:id="rId7"/>
      <w:footerReference w:type="default" r:id="rId8"/>
      <w:pgSz w:w="12240" w:h="15840" w:orient="portrait"/>
      <w:pgMar w:top="1440" w:right="1350" w:bottom="1440" w:left="13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6" w:space="6"/>
      </w:pBdr>
      <w:spacing w:before="40"/>
      <w:jc w:val="center"/>
    </w:pPr>
    <w:r>
      <w:rPr>
        <w:color w:val="555555"/>
        <w:sz w:val="15"/>
        <w:szCs w:val="15"/>
      </w:rPr>
      <w:t xml:space="preserve">Ohana Jamaica Limited, trading as EduJA.org  ·  Company Registration #104023  ·  41 Barnett Street, Montego Bay, St. James, Jamaica</w:t>
    </w:r>
  </w:p>
  <w:p>
    <w:pPr>
      <w:jc w:val="center"/>
    </w:pPr>
    <w:r>
      <w:rPr>
        <w:color w:val="555555"/>
        <w:sz w:val="15"/>
        <w:szCs w:val="15"/>
      </w:rPr>
      <w:t xml:space="preserve">Email: </w:t>
    </w:r>
    <w:hyperlink r:id="rIdFtrEmail" w:history="1">
      <w:r>
        <w:rPr>
          <w:color w:val="006633"/>
          <w:u w:val="single"/>
          <w:sz w:val="15"/>
          <w:szCs w:val="15"/>
        </w:rPr>
        <w:t xml:space="preserve">info.team@eduja.org</w:t>
      </w:r>
    </w:hyperlink>
    <w:r>
      <w:rPr>
        <w:color w:val="555555"/>
        <w:sz w:val="15"/>
        <w:szCs w:val="15"/>
      </w:rPr>
      <w:t xml:space="preserve">  ·  WhatsApp </w:t>
    </w:r>
    <w:hyperlink r:id="rIdFtrWhatsApp" w:history="1">
      <w:r>
        <w:rPr>
          <w:color w:val="006633"/>
          <w:u w:val="single"/>
          <w:sz w:val="15"/>
          <w:szCs w:val="15"/>
        </w:rPr>
        <w:t xml:space="preserve">+1 (876) 772-4422</w:t>
      </w:r>
    </w:hyperlink>
    <w:r>
      <w:rPr>
        <w:color w:val="555555"/>
        <w:sz w:val="15"/>
        <w:szCs w:val="15"/>
      </w:rPr>
      <w:t xml:space="preserve">  ·  Website: </w:t>
    </w:r>
    <w:hyperlink r:id="rIdFtrWeb" w:history="1">
      <w:r>
        <w:rPr>
          <w:color w:val="006633"/>
          <w:u w:val="single"/>
          <w:sz w:val="15"/>
          <w:szCs w:val="15"/>
        </w:rPr>
        <w:t xml:space="preserve">https://eduja.org</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line="700" w:lineRule="atLeast"/>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438150"/>
                  </a:xfrm>
                  <a:prstGeom prst="rect">
                    <a:avLst/>
                  </a:prstGeom>
                </pic:spPr>
              </pic:pic>
            </a:graphicData>
          </a:graphic>
        </wp:inline>
      </w:drawing>
    </w:r>
  </w:p>
  <w:p>
    <w:pPr>
      <w:spacing w:after="0"/>
    </w:pPr>
    <w:r>
      <w:rPr>
        <w:b/>
        <w:bCs/>
        <w:color w:val="1A1A1A"/>
        <w:sz w:val="32"/>
        <w:szCs w:val="32"/>
      </w:rPr>
      <w:t xml:space="preserve">Edu</w:t>
    </w:r>
    <w:r>
      <w:rPr>
        <w:b/>
        <w:bCs/>
        <w:color w:val="00A652"/>
        <w:sz w:val="32"/>
        <w:szCs w:val="32"/>
      </w:rPr>
      <w:t xml:space="preserve">JA</w:t>
    </w:r>
    <w:r>
      <w:rPr>
        <w:b/>
        <w:bCs/>
        <w:color w:val="555555"/>
        <w:sz w:val="32"/>
        <w:szCs w:val="32"/>
      </w:rPr>
      <w:t xml:space="preserve">.org</w:t>
    </w:r>
    <w:r>
      <w:rPr>
        <w:i/>
        <w:iCs/>
        <w:color w:val="555555"/>
        <w:sz w:val="18"/>
        <w:szCs w:val="18"/>
      </w:rPr>
      <w:t xml:space="preserve">   Ohana Jamaica Limited</w:t>
    </w:r>
  </w:p>
  <w:p>
    <w:pPr>
      <w:pBdr>
        <w:bottom w:val="single" w:color="FDB827" w:sz="12" w:space="4"/>
      </w:pBdr>
      <w:spacing w:after="0" w:before="100"/>
    </w:pPr>
    <w:r>
      <w:rPr>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ind w:left="504"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pPr>
        <w:spacing w:after="16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 standalone="yes"?><Relationships xmlns="http://schemas.openxmlformats.org/package/2006/relationships"><Relationship Id="rIdFtrEmail" Type="http://schemas.openxmlformats.org/officeDocument/2006/relationships/hyperlink" Target="mailto:info.team@eduja.org" TargetMode="External"/><Relationship Id="rIdFtrWhatsApp" Type="http://schemas.openxmlformats.org/officeDocument/2006/relationships/hyperlink" Target="https://wa.me/18767724422" TargetMode="External"/><Relationship Id="rIdFtrWeb" Type="http://schemas.openxmlformats.org/officeDocument/2006/relationships/hyperlink" Target="https://eduja.org"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c72a1adda9a6f7392753d40271014650c90be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2026-09-26T03:37:21.020Z</dcterms:created>
  <dcterms:modified xsi:type="dcterms:W3CDTF">2026-09-26T03:37:21.020Z</dcterms:modified>
</cp:coreProperties>
</file>

<file path=docProps/custom.xml><?xml version="1.0" encoding="utf-8"?>
<Properties xmlns="http://schemas.openxmlformats.org/officeDocument/2006/custom-properties" xmlns:vt="http://schemas.openxmlformats.org/officeDocument/2006/docPropsVTypes"/>
</file>